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Ttulododocumento"/>
        <w:rPr/>
      </w:pPr>
      <w:r>
        <w:rPr/>
        <w:t>ANEXO VI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Arial Black" w:hAnsi="Arial Black" w:eastAsia="Arial Black" w:cs="Arial Blac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8" w:right="0" w:hanging="0"/>
        <w:jc w:val="center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(PAPEL TIMBRADO DA OSC)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1767" w:leader="none"/>
          <w:tab w:val="left" w:pos="9478" w:leader="none"/>
        </w:tabs>
        <w:spacing w:lineRule="auto" w:line="240" w:before="92" w:after="0"/>
        <w:ind w:left="19" w:righ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shd w:fill="D9D9D9" w:val="clear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shd w:fill="D9D9D9" w:val="clear"/>
        </w:rPr>
        <w:tab/>
        <w:t>DECLARAÇÃO NEGATIVA DE DOAÇÃO ELEITORAL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230" w:after="0"/>
        <w:ind w:left="119" w:right="0" w:hanging="0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sz w:val="20"/>
          <w:szCs w:val="20"/>
        </w:rPr>
        <w:t xml:space="preserve">Declaro, sob as penas da lei, para os devidos fins, que a </w:t>
      </w:r>
      <w:r>
        <w:rPr>
          <w:rFonts w:eastAsia="Arial" w:cs="Arial" w:ascii="Arial" w:hAnsi="Arial"/>
          <w:b/>
          <w:sz w:val="20"/>
          <w:szCs w:val="20"/>
        </w:rPr>
        <w:t>Organização da Sociedade Civil…………………</w:t>
      </w:r>
    </w:p>
    <w:p>
      <w:pPr>
        <w:pStyle w:val="Normal1"/>
        <w:tabs>
          <w:tab w:val="clear" w:pos="720"/>
          <w:tab w:val="left" w:pos="7653" w:leader="none"/>
        </w:tabs>
        <w:spacing w:lineRule="auto" w:line="240" w:before="120" w:after="0"/>
        <w:ind w:left="124" w:right="0" w:hanging="0"/>
        <w:jc w:val="left"/>
        <w:rPr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………………………………………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>inscrita no CNPJ sob o nº …………………………….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>não realizou doação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50" w:before="116" w:after="0"/>
        <w:ind w:left="124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em dinheiro, ou bem estimável em dinheiro, para partido político ou campanha eleitoral de candidato a cargo eletivo, a contar do dia 15 de novembro de 2020.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7" w:right="0" w:hanging="0"/>
        <w:jc w:val="center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182" w:after="0"/>
        <w:ind w:left="30" w:right="0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Nome, Cargo e Assinatura do Representante Legal da OSC</w:t>
      </w:r>
    </w:p>
    <w:sectPr>
      <w:type w:val="nextPage"/>
      <w:pgSz w:w="12240" w:h="15840"/>
      <w:pgMar w:left="1580" w:right="980" w:header="0" w:top="150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"/>
    <w:qFormat/>
    <w:pPr>
      <w:spacing w:before="102" w:after="0"/>
      <w:ind w:left="28" w:right="0" w:hanging="0"/>
      <w:jc w:val="center"/>
    </w:pPr>
    <w:rPr>
      <w:rFonts w:ascii="Arial Black" w:hAnsi="Arial Black" w:eastAsia="Arial Black" w:cs="Arial Black"/>
      <w:sz w:val="32"/>
      <w:szCs w:val="32"/>
      <w:lang w:val="pt-PT" w:eastAsia="en-US" w:bidi="ar-SA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BKH3CuUryteJrQBg19xv8v84Y6Q==">AMUW2mUflh4Jx4XCSiI6KzyBFtbbrRMKBj7QWrHuh/GBGR1lMCCN1o9YmHECOlElijVSYy7t7qrHzjqRestvuJqmIFqDLOdR2AZH1HpRCwJ9bu2VPAVSZYg=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74</Words>
  <Characters>384</Characters>
  <CharactersWithSpaces>454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2023-01-20T12:31:04Z</dcterms:created>
  <dc:creator>Stéfanie Casagrande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