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90" w:lineRule="auto"/>
        <w:ind w:left="2238" w:right="2134" w:firstLine="0"/>
        <w:jc w:val="center"/>
        <w:rPr/>
      </w:pPr>
      <w:r w:rsidDel="00000000" w:rsidR="00000000" w:rsidRPr="00000000">
        <w:rPr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2238" w:right="213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(PAPEL TIMBRADO DA OSC)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76200</wp:posOffset>
                </wp:positionV>
                <wp:extent cx="6128385" cy="44894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6570" y="3560290"/>
                          <a:ext cx="6118860" cy="439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1.000000238418579" w:right="5" w:firstLine="11.00000023841857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DECLARAÇÃO DE CUMPRIMENTO DO INCISO XXXIII ARTIGO 7º DA CONSTITUIÇÃO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1.99999809265137" w:line="240"/>
                              <w:ind w:left="1.0000000149011612" w:right="5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 REPÚBLICA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76200</wp:posOffset>
                </wp:positionV>
                <wp:extent cx="6128385" cy="448945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8385" cy="448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92" w:line="480" w:lineRule="auto"/>
        <w:ind w:left="218" w:right="111" w:firstLine="71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[Razão Social da Organização da Sociedade Civil – OSC]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inscrita no CNPJ sob o nº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[informar o nº]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com sede à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[endereço completo]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em cumprimento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Edital de Chamamento Público</w:t>
      </w:r>
      <w:r w:rsidDel="00000000" w:rsidR="00000000" w:rsidRPr="00000000">
        <w:rPr>
          <w:sz w:val="20"/>
          <w:szCs w:val="20"/>
          <w:rtl w:val="0"/>
        </w:rPr>
        <w:t xml:space="preserve">, DECLARA, sob as penas da Lei, que não possui em seu quadro de pessoal empregado menor de 18 (dezoito) anos em trabalho noturno, perigoso ou insalubre e de 16 (dezesseis) anos em qualquer trabalho, salvo na condição de aprendiz, a partir de 14 (quatorze) anos, nos termos do inciso XXXIII do artigo 7º da Constituição da República de 1988.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0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95" w:lineRule="auto"/>
        <w:ind w:left="2238" w:right="2138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Nome, Cargo e Assinatura do Representante Legal da OSC</w:t>
      </w:r>
    </w:p>
    <w:sectPr>
      <w:pgSz w:h="16838" w:w="11906" w:orient="portrait"/>
      <w:pgMar w:bottom="280" w:top="1460" w:left="920" w:right="10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90" w:lineRule="auto"/>
      <w:ind w:left="2238" w:right="2134" w:firstLine="0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uiPriority w:val="1"/>
    <w:qFormat w:val="1"/>
    <w:pPr>
      <w:spacing w:after="0" w:before="90"/>
      <w:ind w:left="2238" w:right="2134" w:hanging="0"/>
      <w:jc w:val="center"/>
    </w:pPr>
    <w:rPr>
      <w:rFonts w:ascii="Arial Black" w:cs="Arial Black" w:eastAsia="Arial Black" w:hAnsi="Arial Black"/>
      <w:sz w:val="32"/>
      <w:szCs w:val="3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OplQXWNVoZEUUMVa/wUFXdDQYA==">AMUW2mU5NyAQHdwiynAX/K9f88nvib27Ak8WegxFRz1spnk4/cDbbJCS3n/sJtWJI2tlxARieyfA4wfaicsWaoz4aq+9Rf1g7R+j7I+Az4D6gfLXRrwePGI=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2023-01-20T12:30:21Z</dcterms:created>
  <dc:creator>Stéfanie Casagrande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