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043488" cy="10001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3488" cy="1000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  <w:t xml:space="preserve">ANEXO IV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589"/>
          <w:tab w:val="left" w:leader="none" w:pos="9920"/>
        </w:tabs>
        <w:spacing w:after="0" w:before="92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bebebe" w:val="clear"/>
          <w:rtl w:val="0"/>
        </w:rPr>
        <w:t xml:space="preserve"> </w:t>
        <w:tab/>
        <w:t xml:space="preserve">DECLARAÇÃO DA NÃO OCORRÊNCIA DE IMPEDIMENTOS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ind w:left="118" w:right="10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Declaro para os devidos fins, nos termos que a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rtl w:val="0"/>
        </w:rPr>
        <w:t xml:space="preserve">[Razão Social da Organização da Sociedade Civil – OSC]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inscrita no CNPJ sob o nº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rtl w:val="0"/>
        </w:rPr>
        <w:t xml:space="preserve">[informar o nº]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e seus dirigentes não incorrem em quaisquer das vedações previstas no art. 39 da Lei Nacional nº 13.019, de 2014. Nesse sentido, a citada entidade: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2"/>
          <w:tab w:val="left" w:leader="none" w:pos="1113"/>
        </w:tabs>
        <w:spacing w:after="0" w:before="121" w:line="240" w:lineRule="auto"/>
        <w:ind w:left="1112" w:right="0" w:hanging="428.9999999999999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Está regularmente constituída ou, se estrangeira, está autorizada a funcionar no território nacional;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2"/>
          <w:tab w:val="left" w:leader="none" w:pos="1113"/>
        </w:tabs>
        <w:spacing w:after="0" w:before="133" w:line="240" w:lineRule="auto"/>
        <w:ind w:left="1112" w:right="0" w:hanging="428.9999999999999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Não foi omissa no dever de prestar contas de parceria anteriormente celebrada;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3"/>
        </w:tabs>
        <w:spacing w:after="0" w:before="133" w:line="348" w:lineRule="auto"/>
        <w:ind w:left="118" w:right="112" w:firstLine="566.0000000000001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Não tem como dirigente membro de Poder ou do Ministério Público, ou dirigente de órgão ou entidade da administração pública da mesma esfera governamental na qual será celebrado o termo de colaboração, estendendo-se a vedação aos respectivos cônjuges ou companheiros, bem como parentes em linha reta, colateral ou por afinidade, até o segundo grau.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Observação: a presente vedação não se aplica às entidades que, pela sua própria natureza, sejam constituídas pelas autoridades ora referidas (o que deverá ser devidamente informado e justificado pela OSC), sendo vedado que a mesma pessoa figure no instrumento de parceria simultaneamente como dirigente e administrador público (art. 39, §5º, da Lei nº 13.019, de 2014)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3"/>
        </w:tabs>
        <w:spacing w:after="0" w:before="1" w:line="306.99999999999994" w:lineRule="auto"/>
        <w:ind w:left="118" w:right="117" w:firstLine="566.0000000000001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Não teve as contas rejeitadas pela administração pública nos últimos cinco anos, observadas as exceções previstas no art. 39,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caput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inciso IV, alíneas “a” a “c”, da Lei nº 13.019, de 2014;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3"/>
        </w:tabs>
        <w:spacing w:after="0" w:before="44" w:line="336" w:lineRule="auto"/>
        <w:ind w:left="118" w:right="111" w:firstLine="566.0000000000001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Não se encontra submetida aos efeitos das sanções de suspensão de participação em licitação e impedimento de contratar com a administração, declaração de inidoneidade para licitar ou contratar com a administração pública, suspensão temporária da participação em chamamento público e impedimento de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350" w:lineRule="auto"/>
        <w:ind w:left="118" w:right="106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3"/>
        </w:tabs>
        <w:spacing w:after="0" w:before="2" w:line="306.99999999999994" w:lineRule="auto"/>
        <w:ind w:left="118" w:right="128" w:firstLine="566.0000000000001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Não teve contas de parceria julgadas irregulares ou rejeitadas por Tribunal ou Conselho de Contas de qualquer esfera da Federação, em decisão irrecorrível, nos últimos 8 (oito) anos; 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3"/>
        </w:tabs>
        <w:spacing w:after="0" w:before="14" w:line="340" w:lineRule="auto"/>
        <w:ind w:left="118" w:right="114" w:firstLine="566.0000000000001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Não tem entre seus dirigentes pessoas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118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junho de 1992.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Rule="auto"/>
        <w:ind w:left="4" w:right="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Nome,Cargo e Assinatura do Representante Legal da OSC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80" w:left="10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118" w:hanging="427.99999999999994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●"/>
      <w:lvlJc w:val="left"/>
      <w:pPr>
        <w:ind w:left="1123" w:hanging="428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127" w:hanging="428.0000000000002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131" w:hanging="428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135" w:hanging="428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139" w:hanging="428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143" w:hanging="428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147" w:hanging="427.9999999999991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151" w:hanging="427.9999999999991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102" w:lineRule="auto"/>
      <w:ind w:left="7" w:right="0" w:firstLine="0"/>
      <w:jc w:val="center"/>
    </w:pPr>
    <w:rPr>
      <w:rFonts w:ascii="Arial Black" w:cs="Arial Black" w:eastAsia="Arial Black" w:hAnsi="Arial Black"/>
      <w:sz w:val="32"/>
      <w:szCs w:val="32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 w:line="240" w:lineRule="auto"/>
      <w:ind w:left="0" w:right="0" w:hanging="0"/>
      <w:jc w:val="left"/>
    </w:pPr>
    <w:rPr>
      <w:rFonts w:ascii="Arial MT" w:cs="Arial MT" w:eastAsia="Arial MT" w:hAnsi="Arial MT"/>
      <w:color w:val="auto"/>
      <w:kern w:val="0"/>
      <w:sz w:val="22"/>
      <w:szCs w:val="22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Arial MT" w:cs="Arial MT" w:eastAsia="Arial MT" w:hAnsi="Arial MT"/>
      <w:sz w:val="20"/>
      <w:szCs w:val="20"/>
      <w:lang w:bidi="ar-SA" w:eastAsia="en-US"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Ttulododocumento">
    <w:name w:val="Title"/>
    <w:basedOn w:val="Normal"/>
    <w:uiPriority w:val="1"/>
    <w:qFormat w:val="1"/>
    <w:pPr>
      <w:spacing w:after="0" w:before="102"/>
      <w:ind w:left="7" w:right="0" w:hanging="0"/>
      <w:jc w:val="center"/>
    </w:pPr>
    <w:rPr>
      <w:rFonts w:ascii="Arial Black" w:cs="Arial Black" w:eastAsia="Arial Black" w:hAnsi="Arial Black"/>
      <w:sz w:val="32"/>
      <w:szCs w:val="3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spacing w:after="0" w:before="133"/>
      <w:ind w:left="118" w:right="0" w:firstLine="566"/>
      <w:jc w:val="both"/>
    </w:pPr>
    <w:rPr>
      <w:rFonts w:ascii="Arial MT" w:cs="Arial MT" w:eastAsia="Arial MT" w:hAnsi="Arial MT"/>
      <w:lang w:bidi="ar-SA" w:eastAsia="en-US" w:val="pt-PT"/>
    </w:rPr>
  </w:style>
  <w:style w:type="paragraph" w:styleId="TableParagraph" w:customStyle="1">
    <w:name w:val="Table Paragraph"/>
    <w:basedOn w:val="Normal"/>
    <w:uiPriority w:val="1"/>
    <w:qFormat w:val="1"/>
    <w:pPr/>
    <w:rPr>
      <w:lang w:bidi="ar-SA" w:eastAsia="en-US" w:val="pt-PT"/>
    </w:rPr>
  </w:style>
  <w:style w:type="table" w:styleId="3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6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UzaF/1DWx7dJ0psz300yd+8kRw==">AMUW2mVfd4uAFmCCUMXcJVLafydQu4lvDlm+cJmR/QsCSoj6INeNT1ZNXwcSHke1D8bKr+tek3E848kFQHHb0wI2T8lt6Lvs2B5Vmc8U2I3CBM7AY5nQok4yGXMyWtye7/pf6GM4WSQ5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2023-01-20T12:30:00Z</dcterms:created>
  <dc:creator>Stéfanie Casagrande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para Microsoft 365</vt:lpwstr>
  </property>
  <property fmtid="{D5CDD505-2E9C-101B-9397-08002B2CF9AE}" pid="4" name="ICV">
    <vt:lpwstr>64B0CB753B304610895D71D43FD3FEF0</vt:lpwstr>
  </property>
  <property fmtid="{D5CDD505-2E9C-101B-9397-08002B2CF9AE}" pid="5" name="KSOProductBuildVer">
    <vt:lpwstr>1046-11.2.0.11440</vt:lpwstr>
  </property>
  <property fmtid="{D5CDD505-2E9C-101B-9397-08002B2CF9AE}" pid="6" name="LastSaved">
    <vt:filetime>2023-01-20T00:00:00Z</vt:filetime>
  </property>
</Properties>
</file>